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B7" w:rsidRDefault="00F56256" w:rsidP="00397CB7">
      <w:pPr>
        <w:pStyle w:val="Naslov"/>
        <w:jc w:val="center"/>
      </w:pPr>
      <w:r>
        <w:t>Nova etička kultura</w:t>
      </w:r>
    </w:p>
    <w:p w:rsidR="00397CB7" w:rsidRDefault="00397CB7" w:rsidP="00397CB7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</w:pPr>
      <w:r w:rsidRPr="00397CB7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  <w:t>Studentske obveze</w:t>
      </w:r>
    </w:p>
    <w:p w:rsidR="00397CB7" w:rsidRPr="00397CB7" w:rsidRDefault="00397CB7" w:rsidP="00397CB7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32"/>
        </w:rPr>
      </w:pPr>
    </w:p>
    <w:p w:rsidR="00397CB7" w:rsidRPr="00397CB7" w:rsidRDefault="00397CB7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7CB7">
        <w:rPr>
          <w:rFonts w:ascii="Times New Roman" w:hAnsi="Times New Roman" w:cs="Times New Roman"/>
          <w:b/>
          <w:sz w:val="24"/>
          <w:szCs w:val="24"/>
        </w:rPr>
        <w:t xml:space="preserve">Redovno pohađanje nastave 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dozvoljena su tri izostanka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svaki dodatni izostanak potrebno je opravdati, do granice od 50% ukupnih termina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polaznici koji imaju više izostanaka nego dolazaka na kolegij gube pravo potpisa bez obzira na eventualne ispričnice</w:t>
      </w:r>
    </w:p>
    <w:p w:rsidR="00397CB7" w:rsidRPr="00397CB7" w:rsidRDefault="00397CB7" w:rsidP="00397CB7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C1952" w:rsidRDefault="006C1952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Sudjelovanje na nastavi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 sudjelovanje na nastavi – postavljanje pitanja i davanje komentara, participiranje u raspravama i debatama 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plauzibilne i relevantne argumente i poštivati snagu (jačeg) argumenta</w:t>
      </w:r>
    </w:p>
    <w:p w:rsidR="006C1952" w:rsidRPr="006C1952" w:rsidRDefault="006C1952" w:rsidP="006C1952">
      <w:pPr>
        <w:pStyle w:val="Odlomakpopisa"/>
        <w:numPr>
          <w:ilvl w:val="1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podržavati kulturu tolerancije </w:t>
      </w:r>
    </w:p>
    <w:p w:rsidR="006C1952" w:rsidRPr="006C1952" w:rsidRDefault="006C1952" w:rsidP="006C1952">
      <w:pPr>
        <w:pStyle w:val="Odlomakpopisa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397CB7" w:rsidRPr="00397CB7" w:rsidRDefault="006C1952" w:rsidP="006C1952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397CB7" w:rsidRPr="00397CB7">
        <w:rPr>
          <w:rFonts w:ascii="Times New Roman" w:hAnsi="Times New Roman" w:cs="Times New Roman"/>
          <w:b/>
          <w:sz w:val="24"/>
          <w:szCs w:val="24"/>
        </w:rPr>
        <w:t>zlaganje na izabranu temu i prezentiranje na nastavi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svaki polaznik seminara mora na nast</w:t>
      </w:r>
      <w:r w:rsidR="006C1952">
        <w:rPr>
          <w:rFonts w:ascii="Times New Roman" w:hAnsi="Times New Roman" w:cs="Times New Roman"/>
          <w:sz w:val="24"/>
          <w:szCs w:val="24"/>
        </w:rPr>
        <w:t>avi izložiti izabranu temu u 2</w:t>
      </w:r>
      <w:r w:rsidRPr="00397CB7">
        <w:rPr>
          <w:rFonts w:ascii="Times New Roman" w:hAnsi="Times New Roman" w:cs="Times New Roman"/>
          <w:sz w:val="24"/>
          <w:szCs w:val="24"/>
        </w:rPr>
        <w:t>0 minuta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rad se odnosi na ponuđene teme i njima primjerenu i dostupnu literaturu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tekst se bira u dogovoru s nastavnikom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 xml:space="preserve">rad se prezentira na nastavi u odgovarajućem terminu </w:t>
      </w:r>
    </w:p>
    <w:p w:rsidR="00397CB7" w:rsidRPr="00397CB7" w:rsidRDefault="00397CB7" w:rsidP="00397CB7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7CB7">
        <w:rPr>
          <w:rFonts w:ascii="Times New Roman" w:hAnsi="Times New Roman" w:cs="Times New Roman"/>
          <w:sz w:val="24"/>
          <w:szCs w:val="24"/>
        </w:rPr>
        <w:t>osnovna i dodatna literatura- u dogovoru s nastavnikom</w:t>
      </w:r>
    </w:p>
    <w:p w:rsidR="00397CB7" w:rsidRPr="00397CB7" w:rsidRDefault="00397CB7" w:rsidP="006C195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7CB7" w:rsidRPr="00397CB7" w:rsidRDefault="00397CB7" w:rsidP="00397CB7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97CB7">
        <w:rPr>
          <w:rFonts w:ascii="Times New Roman" w:hAnsi="Times New Roman" w:cs="Times New Roman"/>
          <w:b/>
          <w:sz w:val="24"/>
          <w:szCs w:val="24"/>
        </w:rPr>
        <w:t>Usmeni ispit</w:t>
      </w:r>
    </w:p>
    <w:p w:rsidR="00397CB7" w:rsidRPr="00397CB7" w:rsidRDefault="006C1952" w:rsidP="006C1952">
      <w:pPr>
        <w:numPr>
          <w:ilvl w:val="1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 pitanja : 1) seminarsko izlaganje; 2)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programatski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tekst po izboru (od 3 ponuđena); 3) knjiga po izboru (iz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ponuđene literature)</w:t>
      </w:r>
      <w:r w:rsidR="00397CB7" w:rsidRPr="00397CB7">
        <w:rPr>
          <w:rFonts w:ascii="Times New Roman" w:hAnsi="Times New Roman" w:cs="Times New Roman"/>
          <w:sz w:val="24"/>
          <w:szCs w:val="24"/>
        </w:rPr>
        <w:br w:type="page"/>
      </w:r>
    </w:p>
    <w:p w:rsidR="00397CB7" w:rsidRPr="00397CB7" w:rsidRDefault="00397CB7" w:rsidP="00397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952" w:rsidRDefault="006C1952" w:rsidP="006C1952">
      <w:pPr>
        <w:keepNext/>
        <w:keepLines/>
        <w:spacing w:before="480" w:after="0" w:line="36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  <w:t>Programatski</w:t>
      </w:r>
      <w:proofErr w:type="spellEnd"/>
      <w:r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  <w:t xml:space="preserve"> tekstovi:</w:t>
      </w:r>
    </w:p>
    <w:p w:rsidR="006C1952" w:rsidRDefault="006C1952" w:rsidP="006C1952">
      <w:pPr>
        <w:pStyle w:val="Odlomakpopisa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i/>
          <w:sz w:val="20"/>
          <w:szCs w:val="20"/>
        </w:rPr>
        <w:t>Deklaracija o svjetskoj etici</w:t>
      </w:r>
      <w:r w:rsidRPr="004C4727">
        <w:rPr>
          <w:rFonts w:ascii="Arial" w:hAnsi="Arial" w:cs="Arial"/>
          <w:sz w:val="20"/>
          <w:szCs w:val="20"/>
        </w:rPr>
        <w:t>, Parlament svjetskih religija, Chicago, 4. rujna 1993.</w:t>
      </w:r>
    </w:p>
    <w:p w:rsidR="006C1952" w:rsidRPr="004C4727" w:rsidRDefault="006C1952" w:rsidP="006C1952">
      <w:pPr>
        <w:pStyle w:val="Odlomakpopisa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i/>
          <w:sz w:val="20"/>
          <w:szCs w:val="20"/>
        </w:rPr>
        <w:t>Lošinjska deklaracija o biotičkom suverenitetu</w:t>
      </w:r>
      <w:r w:rsidRPr="004C4727">
        <w:rPr>
          <w:rFonts w:ascii="Arial" w:hAnsi="Arial" w:cs="Arial"/>
          <w:sz w:val="20"/>
          <w:szCs w:val="20"/>
        </w:rPr>
        <w:t>, Mali Lošinj, 16. lipnja 2004.</w:t>
      </w:r>
    </w:p>
    <w:p w:rsidR="006C1952" w:rsidRPr="004C4727" w:rsidRDefault="006C1952" w:rsidP="006C1952">
      <w:pPr>
        <w:pStyle w:val="Odlomakpopisa"/>
        <w:numPr>
          <w:ilvl w:val="0"/>
          <w:numId w:val="29"/>
        </w:numPr>
        <w:spacing w:line="360" w:lineRule="auto"/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sz w:val="20"/>
          <w:szCs w:val="20"/>
        </w:rPr>
        <w:t>Ivan Pađen, „Etičko povjerenstvo Filozofskog fakulteta Sveučilišta u Zagrebu ne jamči prava na odvjetnika i na žalbu“, Nacional, 27. studenoga 2018.</w:t>
      </w:r>
    </w:p>
    <w:p w:rsidR="00397CB7" w:rsidRPr="00397CB7" w:rsidRDefault="00397CB7" w:rsidP="00397CB7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397CB7"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24"/>
          <w:szCs w:val="24"/>
        </w:rPr>
        <w:t>Literatura:</w:t>
      </w:r>
    </w:p>
    <w:p w:rsidR="006C1952" w:rsidRDefault="006C1952" w:rsidP="006C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952" w:rsidRPr="004C4727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sz w:val="20"/>
          <w:szCs w:val="20"/>
        </w:rPr>
        <w:t>Ante Čović, Etika i bioetika. Razmišljanja na pragu bioetičke epohe, Pergamena, 2004.</w:t>
      </w:r>
    </w:p>
    <w:p w:rsidR="006C1952" w:rsidRPr="004C4727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sz w:val="20"/>
          <w:szCs w:val="20"/>
        </w:rPr>
        <w:t xml:space="preserve">Ante Čović, „Bioetička zajednica kao temelj odgovornosti za ne-ljudska živa bića“; u: </w:t>
      </w:r>
      <w:r w:rsidRPr="004C4727">
        <w:rPr>
          <w:rFonts w:ascii="Arial" w:hAnsi="Arial" w:cs="Arial"/>
          <w:i/>
          <w:sz w:val="20"/>
          <w:szCs w:val="20"/>
        </w:rPr>
        <w:t>Od nove medicinske etike do integrativne bioetike</w:t>
      </w:r>
      <w:r w:rsidRPr="004C4727">
        <w:rPr>
          <w:rFonts w:ascii="Arial" w:hAnsi="Arial" w:cs="Arial"/>
          <w:sz w:val="20"/>
          <w:szCs w:val="20"/>
        </w:rPr>
        <w:t xml:space="preserve">, zbornik radova, </w:t>
      </w:r>
      <w:proofErr w:type="spellStart"/>
      <w:r w:rsidRPr="004C4727">
        <w:rPr>
          <w:rFonts w:ascii="Arial" w:hAnsi="Arial" w:cs="Arial"/>
          <w:sz w:val="20"/>
          <w:szCs w:val="20"/>
        </w:rPr>
        <w:t>ur</w:t>
      </w:r>
      <w:proofErr w:type="spellEnd"/>
      <w:r w:rsidRPr="004C4727">
        <w:rPr>
          <w:rFonts w:ascii="Arial" w:hAnsi="Arial" w:cs="Arial"/>
          <w:sz w:val="20"/>
          <w:szCs w:val="20"/>
        </w:rPr>
        <w:t xml:space="preserve">. A. Čović,/N. </w:t>
      </w:r>
      <w:proofErr w:type="spellStart"/>
      <w:r w:rsidRPr="004C4727">
        <w:rPr>
          <w:rFonts w:ascii="Arial" w:hAnsi="Arial" w:cs="Arial"/>
          <w:sz w:val="20"/>
          <w:szCs w:val="20"/>
        </w:rPr>
        <w:t>Gosić</w:t>
      </w:r>
      <w:proofErr w:type="spellEnd"/>
      <w:r w:rsidRPr="004C4727">
        <w:rPr>
          <w:rFonts w:ascii="Arial" w:hAnsi="Arial" w:cs="Arial"/>
          <w:sz w:val="20"/>
          <w:szCs w:val="20"/>
        </w:rPr>
        <w:t>/L. Tomašević, Pergamena/Hrvatsko bioetičko društvo, Zagreb, 2009.</w:t>
      </w:r>
    </w:p>
    <w:p w:rsidR="006C1952" w:rsidRPr="004C4727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4C4727">
        <w:rPr>
          <w:rFonts w:ascii="Arial" w:hAnsi="Arial" w:cs="Arial"/>
          <w:sz w:val="20"/>
          <w:szCs w:val="20"/>
        </w:rPr>
        <w:t>Hans</w:t>
      </w:r>
      <w:proofErr w:type="spellEnd"/>
      <w:r w:rsidRPr="004C47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4727">
        <w:rPr>
          <w:rFonts w:ascii="Arial" w:hAnsi="Arial" w:cs="Arial"/>
          <w:sz w:val="20"/>
          <w:szCs w:val="20"/>
        </w:rPr>
        <w:t>Jonas</w:t>
      </w:r>
      <w:proofErr w:type="spellEnd"/>
      <w:r w:rsidRPr="004C4727">
        <w:rPr>
          <w:rFonts w:ascii="Arial" w:hAnsi="Arial" w:cs="Arial"/>
          <w:sz w:val="20"/>
          <w:szCs w:val="20"/>
        </w:rPr>
        <w:t xml:space="preserve">, </w:t>
      </w:r>
      <w:r w:rsidRPr="004C4727">
        <w:rPr>
          <w:rFonts w:ascii="Arial" w:hAnsi="Arial" w:cs="Arial"/>
          <w:i/>
          <w:sz w:val="20"/>
          <w:szCs w:val="20"/>
        </w:rPr>
        <w:t>Princip odgovornost. Pokušaj jedne etike za tehnološku civilizaciju</w:t>
      </w:r>
      <w:r w:rsidRPr="004C4727">
        <w:rPr>
          <w:rFonts w:ascii="Arial" w:hAnsi="Arial" w:cs="Arial"/>
          <w:sz w:val="20"/>
          <w:szCs w:val="20"/>
        </w:rPr>
        <w:t xml:space="preserve">, Veselin </w:t>
      </w:r>
      <w:proofErr w:type="spellStart"/>
      <w:r w:rsidRPr="004C4727">
        <w:rPr>
          <w:rFonts w:ascii="Arial" w:hAnsi="Arial" w:cs="Arial"/>
          <w:sz w:val="20"/>
          <w:szCs w:val="20"/>
        </w:rPr>
        <w:t>Masleša</w:t>
      </w:r>
      <w:proofErr w:type="spellEnd"/>
      <w:r w:rsidRPr="004C4727">
        <w:rPr>
          <w:rFonts w:ascii="Arial" w:hAnsi="Arial" w:cs="Arial"/>
          <w:sz w:val="20"/>
          <w:szCs w:val="20"/>
        </w:rPr>
        <w:t>, Sarajevo, 1990.</w:t>
      </w:r>
    </w:p>
    <w:p w:rsidR="006C1952" w:rsidRPr="004C4727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C4727">
        <w:rPr>
          <w:rFonts w:ascii="Arial" w:hAnsi="Arial" w:cs="Arial"/>
          <w:sz w:val="20"/>
          <w:szCs w:val="20"/>
        </w:rPr>
        <w:t xml:space="preserve">Hrvoje Jurić, </w:t>
      </w:r>
      <w:r w:rsidRPr="004C4727">
        <w:rPr>
          <w:rFonts w:ascii="Arial" w:hAnsi="Arial" w:cs="Arial"/>
          <w:i/>
          <w:sz w:val="20"/>
          <w:szCs w:val="20"/>
        </w:rPr>
        <w:t xml:space="preserve">Etika odgovornosti Hansa </w:t>
      </w:r>
      <w:proofErr w:type="spellStart"/>
      <w:r w:rsidRPr="004C4727">
        <w:rPr>
          <w:rFonts w:ascii="Arial" w:hAnsi="Arial" w:cs="Arial"/>
          <w:i/>
          <w:sz w:val="20"/>
          <w:szCs w:val="20"/>
        </w:rPr>
        <w:t>Jonasa</w:t>
      </w:r>
      <w:proofErr w:type="spellEnd"/>
      <w:r w:rsidRPr="004C4727">
        <w:rPr>
          <w:rFonts w:ascii="Arial" w:hAnsi="Arial" w:cs="Arial"/>
          <w:sz w:val="20"/>
          <w:szCs w:val="20"/>
        </w:rPr>
        <w:t>, Pergamena, Zagreb, 2010.</w:t>
      </w:r>
    </w:p>
    <w:p w:rsid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4C4727">
        <w:rPr>
          <w:rFonts w:ascii="Arial" w:hAnsi="Arial" w:cs="Arial"/>
          <w:sz w:val="20"/>
          <w:szCs w:val="20"/>
        </w:rPr>
        <w:t>Immanuel</w:t>
      </w:r>
      <w:proofErr w:type="spellEnd"/>
      <w:r w:rsidRPr="004C4727">
        <w:rPr>
          <w:rFonts w:ascii="Arial" w:hAnsi="Arial" w:cs="Arial"/>
          <w:sz w:val="20"/>
          <w:szCs w:val="20"/>
        </w:rPr>
        <w:t xml:space="preserve"> Kant,</w:t>
      </w:r>
      <w:r w:rsidRPr="004C4727">
        <w:rPr>
          <w:rFonts w:ascii="Arial" w:hAnsi="Arial" w:cs="Arial"/>
          <w:i/>
          <w:sz w:val="20"/>
          <w:szCs w:val="20"/>
        </w:rPr>
        <w:t xml:space="preserve"> Kritika praktičkog uma</w:t>
      </w:r>
      <w:r w:rsidRPr="004C4727">
        <w:rPr>
          <w:rFonts w:ascii="Arial" w:hAnsi="Arial" w:cs="Arial"/>
          <w:sz w:val="20"/>
          <w:szCs w:val="20"/>
        </w:rPr>
        <w:t>, Naprijed, Zagreb, 1974, 1990.</w:t>
      </w:r>
    </w:p>
    <w:p w:rsidR="006C1952" w:rsidRPr="004C4727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4C4727">
        <w:rPr>
          <w:rFonts w:ascii="Arial" w:hAnsi="Arial" w:cs="Arial"/>
          <w:sz w:val="20"/>
          <w:szCs w:val="20"/>
        </w:rPr>
        <w:t>Immanuel</w:t>
      </w:r>
      <w:proofErr w:type="spellEnd"/>
      <w:r w:rsidRPr="004C4727">
        <w:rPr>
          <w:rFonts w:ascii="Arial" w:hAnsi="Arial" w:cs="Arial"/>
          <w:sz w:val="20"/>
          <w:szCs w:val="20"/>
        </w:rPr>
        <w:t xml:space="preserve"> Kant, </w:t>
      </w:r>
      <w:r w:rsidRPr="004C4727">
        <w:rPr>
          <w:rFonts w:ascii="Arial" w:hAnsi="Arial" w:cs="Arial"/>
          <w:i/>
          <w:sz w:val="20"/>
          <w:szCs w:val="20"/>
        </w:rPr>
        <w:t>Metafizika ćudoređa</w:t>
      </w:r>
      <w:r w:rsidRPr="004C4727">
        <w:rPr>
          <w:rFonts w:ascii="Arial" w:hAnsi="Arial" w:cs="Arial"/>
          <w:sz w:val="20"/>
          <w:szCs w:val="20"/>
        </w:rPr>
        <w:t>, Matica hrvatska, Zagreb, 1999.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Ivica </w:t>
      </w:r>
      <w:proofErr w:type="spellStart"/>
      <w:r w:rsidRPr="006C1952">
        <w:rPr>
          <w:rFonts w:ascii="Arial" w:hAnsi="Arial" w:cs="Arial"/>
          <w:sz w:val="20"/>
          <w:szCs w:val="20"/>
        </w:rPr>
        <w:t>Kelam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, Genetički modificirani usjevi kao bioetički problem, Pergamena </w:t>
      </w:r>
      <w:proofErr w:type="spellStart"/>
      <w:r w:rsidRPr="006C1952">
        <w:rPr>
          <w:rFonts w:ascii="Arial" w:hAnsi="Arial" w:cs="Arial"/>
          <w:sz w:val="20"/>
          <w:szCs w:val="20"/>
        </w:rPr>
        <w:t>et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1952">
        <w:rPr>
          <w:rFonts w:ascii="Arial" w:hAnsi="Arial" w:cs="Arial"/>
          <w:sz w:val="20"/>
          <w:szCs w:val="20"/>
        </w:rPr>
        <w:t>al</w:t>
      </w:r>
      <w:proofErr w:type="spellEnd"/>
      <w:r w:rsidRPr="006C1952">
        <w:rPr>
          <w:rFonts w:ascii="Arial" w:hAnsi="Arial" w:cs="Arial"/>
          <w:sz w:val="20"/>
          <w:szCs w:val="20"/>
        </w:rPr>
        <w:t>., Zagreb/Osijek, 2015.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Mile </w:t>
      </w:r>
      <w:proofErr w:type="spellStart"/>
      <w:r w:rsidRPr="006C1952">
        <w:rPr>
          <w:rFonts w:ascii="Arial" w:hAnsi="Arial" w:cs="Arial"/>
          <w:sz w:val="20"/>
          <w:szCs w:val="20"/>
        </w:rPr>
        <w:t>Marinčić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, </w:t>
      </w:r>
      <w:r w:rsidRPr="006C1952">
        <w:rPr>
          <w:rFonts w:ascii="Arial" w:hAnsi="Arial" w:cs="Arial"/>
          <w:i/>
          <w:sz w:val="20"/>
          <w:szCs w:val="20"/>
        </w:rPr>
        <w:t xml:space="preserve">Integrativna gospodarska etika Petera </w:t>
      </w:r>
      <w:proofErr w:type="spellStart"/>
      <w:r w:rsidRPr="006C1952">
        <w:rPr>
          <w:rFonts w:ascii="Arial" w:hAnsi="Arial" w:cs="Arial"/>
          <w:i/>
          <w:sz w:val="20"/>
          <w:szCs w:val="20"/>
        </w:rPr>
        <w:t>Ulricha</w:t>
      </w:r>
      <w:proofErr w:type="spellEnd"/>
      <w:r w:rsidRPr="006C1952">
        <w:rPr>
          <w:rFonts w:ascii="Arial" w:hAnsi="Arial" w:cs="Arial"/>
          <w:i/>
          <w:sz w:val="20"/>
          <w:szCs w:val="20"/>
        </w:rPr>
        <w:t xml:space="preserve"> i novija etička strujanja</w:t>
      </w:r>
      <w:r w:rsidRPr="006C1952">
        <w:rPr>
          <w:rFonts w:ascii="Arial" w:hAnsi="Arial" w:cs="Arial"/>
          <w:sz w:val="20"/>
          <w:szCs w:val="20"/>
        </w:rPr>
        <w:t>, Pergamena, Zagreb, 2016.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Amir </w:t>
      </w:r>
      <w:proofErr w:type="spellStart"/>
      <w:r w:rsidRPr="006C1952">
        <w:rPr>
          <w:rFonts w:ascii="Arial" w:hAnsi="Arial" w:cs="Arial"/>
          <w:sz w:val="20"/>
          <w:szCs w:val="20"/>
        </w:rPr>
        <w:t>Muzur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/Iva </w:t>
      </w:r>
      <w:proofErr w:type="spellStart"/>
      <w:r w:rsidRPr="006C1952">
        <w:rPr>
          <w:rFonts w:ascii="Arial" w:hAnsi="Arial" w:cs="Arial"/>
          <w:sz w:val="20"/>
          <w:szCs w:val="20"/>
        </w:rPr>
        <w:t>Rinčić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, </w:t>
      </w:r>
      <w:r w:rsidRPr="006C1952">
        <w:rPr>
          <w:rFonts w:ascii="Arial" w:hAnsi="Arial" w:cs="Arial"/>
          <w:i/>
          <w:sz w:val="20"/>
          <w:szCs w:val="20"/>
        </w:rPr>
        <w:t xml:space="preserve">Van </w:t>
      </w:r>
      <w:proofErr w:type="spellStart"/>
      <w:r w:rsidRPr="006C1952">
        <w:rPr>
          <w:rFonts w:ascii="Arial" w:hAnsi="Arial" w:cs="Arial"/>
          <w:i/>
          <w:sz w:val="20"/>
          <w:szCs w:val="20"/>
        </w:rPr>
        <w:t>Rensselaer</w:t>
      </w:r>
      <w:proofErr w:type="spellEnd"/>
      <w:r w:rsidRPr="006C1952">
        <w:rPr>
          <w:rFonts w:ascii="Arial" w:hAnsi="Arial" w:cs="Arial"/>
          <w:i/>
          <w:sz w:val="20"/>
          <w:szCs w:val="20"/>
        </w:rPr>
        <w:t xml:space="preserve"> Potter i njegovo mjesto u povijesti bioetike</w:t>
      </w:r>
      <w:r w:rsidRPr="006C1952">
        <w:rPr>
          <w:rFonts w:ascii="Arial" w:hAnsi="Arial" w:cs="Arial"/>
          <w:sz w:val="20"/>
          <w:szCs w:val="20"/>
        </w:rPr>
        <w:t>, Pergamena, Zagreb, 2015.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6C1952">
        <w:rPr>
          <w:rFonts w:ascii="Arial" w:hAnsi="Arial" w:cs="Arial"/>
          <w:sz w:val="20"/>
          <w:szCs w:val="20"/>
        </w:rPr>
        <w:t>Rensselaer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 Potter, </w:t>
      </w:r>
      <w:r w:rsidRPr="006C1952">
        <w:rPr>
          <w:rFonts w:ascii="Arial" w:hAnsi="Arial" w:cs="Arial"/>
          <w:i/>
          <w:sz w:val="20"/>
          <w:szCs w:val="20"/>
        </w:rPr>
        <w:t>Bioetika. Most prema budućnosti</w:t>
      </w:r>
      <w:r w:rsidRPr="006C1952">
        <w:rPr>
          <w:rFonts w:ascii="Arial" w:hAnsi="Arial" w:cs="Arial"/>
          <w:sz w:val="20"/>
          <w:szCs w:val="20"/>
        </w:rPr>
        <w:t xml:space="preserve">, Medicinski fakultet Sveučilišta u Rijeci </w:t>
      </w:r>
      <w:proofErr w:type="spellStart"/>
      <w:r w:rsidRPr="006C1952">
        <w:rPr>
          <w:rFonts w:ascii="Arial" w:hAnsi="Arial" w:cs="Arial"/>
          <w:sz w:val="20"/>
          <w:szCs w:val="20"/>
        </w:rPr>
        <w:t>et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C1952">
        <w:rPr>
          <w:rFonts w:ascii="Arial" w:hAnsi="Arial" w:cs="Arial"/>
          <w:sz w:val="20"/>
          <w:szCs w:val="20"/>
        </w:rPr>
        <w:t>al</w:t>
      </w:r>
      <w:proofErr w:type="spellEnd"/>
      <w:r w:rsidRPr="006C1952">
        <w:rPr>
          <w:rFonts w:ascii="Arial" w:hAnsi="Arial" w:cs="Arial"/>
          <w:sz w:val="20"/>
          <w:szCs w:val="20"/>
        </w:rPr>
        <w:t>., Rijeka, 2007.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Iva </w:t>
      </w:r>
      <w:proofErr w:type="spellStart"/>
      <w:r w:rsidRPr="006C1952">
        <w:rPr>
          <w:rFonts w:ascii="Arial" w:hAnsi="Arial" w:cs="Arial"/>
          <w:sz w:val="20"/>
          <w:szCs w:val="20"/>
        </w:rPr>
        <w:t>Rinčić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/Amir </w:t>
      </w:r>
      <w:proofErr w:type="spellStart"/>
      <w:r w:rsidRPr="006C1952">
        <w:rPr>
          <w:rFonts w:ascii="Arial" w:hAnsi="Arial" w:cs="Arial"/>
          <w:sz w:val="20"/>
          <w:szCs w:val="20"/>
        </w:rPr>
        <w:t>Muzur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C1952">
        <w:rPr>
          <w:rFonts w:ascii="Arial" w:hAnsi="Arial" w:cs="Arial"/>
          <w:i/>
          <w:sz w:val="20"/>
          <w:szCs w:val="20"/>
        </w:rPr>
        <w:t>Fritz</w:t>
      </w:r>
      <w:proofErr w:type="spellEnd"/>
      <w:r w:rsidRPr="006C195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6C1952">
        <w:rPr>
          <w:rFonts w:ascii="Arial" w:hAnsi="Arial" w:cs="Arial"/>
          <w:i/>
          <w:sz w:val="20"/>
          <w:szCs w:val="20"/>
        </w:rPr>
        <w:t>Jahr</w:t>
      </w:r>
      <w:proofErr w:type="spellEnd"/>
      <w:r w:rsidRPr="006C1952">
        <w:rPr>
          <w:rFonts w:ascii="Arial" w:hAnsi="Arial" w:cs="Arial"/>
          <w:i/>
          <w:sz w:val="20"/>
          <w:szCs w:val="20"/>
        </w:rPr>
        <w:t xml:space="preserve"> i rađanje europske bioetike</w:t>
      </w:r>
      <w:r w:rsidRPr="006C1952">
        <w:rPr>
          <w:rFonts w:ascii="Arial" w:hAnsi="Arial" w:cs="Arial"/>
          <w:sz w:val="20"/>
          <w:szCs w:val="20"/>
        </w:rPr>
        <w:t>, Pergamena, Zagreb, 2012.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Marija </w:t>
      </w:r>
      <w:proofErr w:type="spellStart"/>
      <w:r w:rsidRPr="006C1952">
        <w:rPr>
          <w:rFonts w:ascii="Arial" w:hAnsi="Arial" w:cs="Arial"/>
          <w:sz w:val="20"/>
          <w:szCs w:val="20"/>
        </w:rPr>
        <w:t>Selak</w:t>
      </w:r>
      <w:proofErr w:type="spellEnd"/>
      <w:r w:rsidRPr="006C1952">
        <w:rPr>
          <w:rFonts w:ascii="Arial" w:hAnsi="Arial" w:cs="Arial"/>
          <w:sz w:val="20"/>
          <w:szCs w:val="20"/>
        </w:rPr>
        <w:t xml:space="preserve">, </w:t>
      </w:r>
      <w:r w:rsidRPr="006C1952">
        <w:rPr>
          <w:rFonts w:ascii="Arial" w:hAnsi="Arial" w:cs="Arial"/>
          <w:i/>
          <w:sz w:val="20"/>
          <w:szCs w:val="20"/>
        </w:rPr>
        <w:t>Ljudska priroda i nova epoha</w:t>
      </w:r>
      <w:r w:rsidRPr="006C1952">
        <w:rPr>
          <w:rFonts w:ascii="Arial" w:hAnsi="Arial" w:cs="Arial"/>
          <w:sz w:val="20"/>
          <w:szCs w:val="20"/>
        </w:rPr>
        <w:t>, Naklada Breza, Zagreb, 2013.</w:t>
      </w:r>
    </w:p>
    <w:p w:rsid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6C1952">
        <w:rPr>
          <w:rFonts w:ascii="Arial" w:hAnsi="Arial" w:cs="Arial"/>
          <w:sz w:val="20"/>
          <w:szCs w:val="20"/>
        </w:rPr>
        <w:t xml:space="preserve">Peter Singer, Oslobođenje životinja, Ibis-grafika, Zagreb, 1998. </w:t>
      </w:r>
    </w:p>
    <w:p w:rsidR="006C1952" w:rsidRDefault="009A20B3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Matija Mato Škerbić, Filozofija sporta. Nastanak i razvoj jedne discipline, Pergamena, 2021</w:t>
      </w:r>
      <w:r w:rsidR="006C1952">
        <w:rPr>
          <w:rFonts w:ascii="Arial" w:hAnsi="Arial" w:cs="Arial"/>
          <w:sz w:val="20"/>
          <w:szCs w:val="20"/>
        </w:rPr>
        <w:t>.</w:t>
      </w:r>
    </w:p>
    <w:p w:rsidR="006C1952" w:rsidRPr="006C1952" w:rsidRDefault="006C1952" w:rsidP="006C1952">
      <w:pPr>
        <w:pStyle w:val="Odlomakpopisa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Ivana Zagorac, Bioetički senzibilitet, Pergamena, Zagreb</w:t>
      </w:r>
    </w:p>
    <w:p w:rsidR="006C1952" w:rsidRDefault="006C1952" w:rsidP="006C1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1952" w:rsidSect="00855F49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1D" w:rsidRDefault="000E111D" w:rsidP="00855F49">
      <w:pPr>
        <w:spacing w:after="0" w:line="240" w:lineRule="auto"/>
      </w:pPr>
      <w:r>
        <w:separator/>
      </w:r>
    </w:p>
  </w:endnote>
  <w:endnote w:type="continuationSeparator" w:id="0">
    <w:p w:rsidR="000E111D" w:rsidRDefault="000E111D" w:rsidP="0085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B47CC" w:rsidP="00855F49">
    <w:pPr>
      <w:pStyle w:val="Podnoje"/>
      <w:jc w:val="center"/>
      <w:rPr>
        <w:color w:val="7F7F7F" w:themeColor="text1" w:themeTint="80"/>
        <w:sz w:val="18"/>
        <w:szCs w:val="18"/>
      </w:rPr>
    </w:pP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738" cy="360000"/>
          <wp:effectExtent l="0" t="0" r="1270" b="254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tud logo samo dr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738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7F7F7F" w:themeColor="text1" w:themeTint="80"/>
        <w:sz w:val="18"/>
        <w:szCs w:val="18"/>
      </w:rPr>
      <w:t xml:space="preserve">             Hrvatski studiji</w:t>
    </w:r>
    <w:r w:rsidRPr="00855F49">
      <w:rPr>
        <w:color w:val="7F7F7F" w:themeColor="text1" w:themeTint="80"/>
        <w:sz w:val="18"/>
        <w:szCs w:val="18"/>
      </w:rPr>
      <w:t xml:space="preserve"> Sveuč</w:t>
    </w:r>
    <w:r>
      <w:rPr>
        <w:color w:val="7F7F7F" w:themeColor="text1" w:themeTint="80"/>
        <w:sz w:val="18"/>
        <w:szCs w:val="18"/>
      </w:rPr>
      <w:t xml:space="preserve">ilišta u Zagrebu, Sveučilišni </w:t>
    </w:r>
    <w:proofErr w:type="spellStart"/>
    <w:r>
      <w:rPr>
        <w:color w:val="7F7F7F" w:themeColor="text1" w:themeTint="80"/>
        <w:sz w:val="18"/>
        <w:szCs w:val="18"/>
      </w:rPr>
      <w:t>kampus</w:t>
    </w:r>
    <w:proofErr w:type="spellEnd"/>
    <w:r>
      <w:rPr>
        <w:color w:val="7F7F7F" w:themeColor="text1" w:themeTint="80"/>
        <w:sz w:val="18"/>
        <w:szCs w:val="18"/>
      </w:rPr>
      <w:t xml:space="preserve"> Borongaj</w:t>
    </w:r>
    <w:r w:rsidRPr="00855F49">
      <w:rPr>
        <w:color w:val="7F7F7F" w:themeColor="text1" w:themeTint="80"/>
        <w:sz w:val="18"/>
        <w:szCs w:val="18"/>
      </w:rPr>
      <w:t>, 10000 Zagreb</w:t>
    </w:r>
    <w:r>
      <w:rPr>
        <w:color w:val="7F7F7F" w:themeColor="text1" w:themeTint="80"/>
        <w:sz w:val="18"/>
        <w:szCs w:val="18"/>
      </w:rPr>
      <w:t xml:space="preserve">            </w:t>
    </w:r>
    <w:r>
      <w:rPr>
        <w:noProof/>
        <w:color w:val="7F7F7F" w:themeColor="text1" w:themeTint="80"/>
        <w:sz w:val="18"/>
        <w:szCs w:val="18"/>
        <w:lang w:val="en-US"/>
      </w:rPr>
      <w:drawing>
        <wp:inline distT="0" distB="0" distL="0" distR="0">
          <wp:extent cx="360000" cy="360000"/>
          <wp:effectExtent l="0" t="0" r="2540" b="254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ty_of_Zagreb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1D" w:rsidRDefault="000E111D" w:rsidP="00855F49">
      <w:pPr>
        <w:spacing w:after="0" w:line="240" w:lineRule="auto"/>
      </w:pPr>
      <w:r>
        <w:separator/>
      </w:r>
    </w:p>
  </w:footnote>
  <w:footnote w:type="continuationSeparator" w:id="0">
    <w:p w:rsidR="000E111D" w:rsidRDefault="000E111D" w:rsidP="0085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7CC" w:rsidRPr="00855F49" w:rsidRDefault="00895491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noProof/>
        <w:color w:val="595959" w:themeColor="text1" w:themeTint="A6"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73652043" wp14:editId="0993AED1">
          <wp:simplePos x="0" y="0"/>
          <wp:positionH relativeFrom="column">
            <wp:posOffset>4815205</wp:posOffset>
          </wp:positionH>
          <wp:positionV relativeFrom="paragraph">
            <wp:posOffset>14605</wp:posOffset>
          </wp:positionV>
          <wp:extent cx="900000" cy="900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7CC" w:rsidRPr="00855F49" w:rsidRDefault="000007C6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Fakultet h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rvatski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h studija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Sveučilišta u Zagrebu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Odsjek za filozofiju</w:t>
    </w:r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i </w:t>
    </w:r>
    <w:proofErr w:type="spellStart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kulturologiju</w:t>
    </w:r>
    <w:proofErr w:type="spellEnd"/>
  </w:p>
  <w:p w:rsidR="008B47CC" w:rsidRPr="00855F49" w:rsidRDefault="00F56256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Kolegij: Nova etička kultura</w:t>
    </w:r>
  </w:p>
  <w:p w:rsidR="008B47CC" w:rsidRPr="00855F49" w:rsidRDefault="008B47CC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No</w:t>
    </w: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sitel</w:t>
    </w:r>
    <w:r w:rsidR="00A863CF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j: </w:t>
    </w:r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prof. dr. </w:t>
    </w:r>
    <w:proofErr w:type="spellStart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F5625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. Ante Čović i </w:t>
    </w:r>
    <w:r w:rsidR="00A863CF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doc. </w:t>
    </w:r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dr. </w:t>
    </w:r>
    <w:proofErr w:type="spellStart"/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sc</w:t>
    </w:r>
    <w:proofErr w:type="spellEnd"/>
    <w:r w:rsidR="000007C6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 Matija Mato Škerbić</w:t>
    </w:r>
  </w:p>
  <w:p w:rsidR="008B47CC" w:rsidRPr="00A863CF" w:rsidRDefault="00491FD0" w:rsidP="00855F4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 w:line="240" w:lineRule="auto"/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</w:pPr>
    <w:r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Akademska godina 2021./2022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.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, </w:t>
    </w:r>
    <w:r w:rsidR="008B47CC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>ljetni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16"/>
        <w:szCs w:val="16"/>
      </w:rPr>
      <w:t xml:space="preserve"> semestar</w:t>
    </w:r>
    <w:r w:rsidR="008B47CC" w:rsidRPr="00855F49">
      <w:rPr>
        <w:rFonts w:asciiTheme="majorHAnsi" w:eastAsiaTheme="majorEastAsia" w:hAnsiTheme="majorHAnsi" w:cstheme="majorBidi"/>
        <w:color w:val="595959" w:themeColor="text1" w:themeTint="A6"/>
        <w:sz w:val="26"/>
        <w:szCs w:val="26"/>
      </w:rPr>
      <w:t xml:space="preserve"> </w:t>
    </w:r>
  </w:p>
  <w:p w:rsidR="008B47CC" w:rsidRDefault="008B47CC" w:rsidP="00895491">
    <w:pPr>
      <w:pStyle w:val="Zaglavlje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9ED"/>
    <w:multiLevelType w:val="hybridMultilevel"/>
    <w:tmpl w:val="A5EC0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EF0179"/>
    <w:multiLevelType w:val="hybridMultilevel"/>
    <w:tmpl w:val="951E3A2E"/>
    <w:lvl w:ilvl="0" w:tplc="6324E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250211"/>
    <w:multiLevelType w:val="hybridMultilevel"/>
    <w:tmpl w:val="10D2C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BD4131"/>
    <w:multiLevelType w:val="hybridMultilevel"/>
    <w:tmpl w:val="073A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0805"/>
    <w:multiLevelType w:val="hybridMultilevel"/>
    <w:tmpl w:val="77C40F9C"/>
    <w:lvl w:ilvl="0" w:tplc="07C0C8C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5A9716D"/>
    <w:multiLevelType w:val="hybridMultilevel"/>
    <w:tmpl w:val="2CF41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26BF"/>
    <w:multiLevelType w:val="hybridMultilevel"/>
    <w:tmpl w:val="CD3624BC"/>
    <w:lvl w:ilvl="0" w:tplc="08A878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551E34"/>
    <w:multiLevelType w:val="hybridMultilevel"/>
    <w:tmpl w:val="86C4B3C8"/>
    <w:lvl w:ilvl="0" w:tplc="85F69CF2">
      <w:start w:val="1"/>
      <w:numFmt w:val="low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E4AD2"/>
    <w:multiLevelType w:val="hybridMultilevel"/>
    <w:tmpl w:val="A7BEAC14"/>
    <w:lvl w:ilvl="0" w:tplc="25C8C0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642C2"/>
    <w:multiLevelType w:val="hybridMultilevel"/>
    <w:tmpl w:val="B51C9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9B51DA"/>
    <w:multiLevelType w:val="hybridMultilevel"/>
    <w:tmpl w:val="E2DA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A06F2"/>
    <w:multiLevelType w:val="hybridMultilevel"/>
    <w:tmpl w:val="46BE4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84332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0045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47593E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95B4442"/>
    <w:multiLevelType w:val="hybridMultilevel"/>
    <w:tmpl w:val="6E94B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087D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96BB9"/>
    <w:multiLevelType w:val="hybridMultilevel"/>
    <w:tmpl w:val="63949A34"/>
    <w:lvl w:ilvl="0" w:tplc="540A8E2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F61FEE"/>
    <w:multiLevelType w:val="hybridMultilevel"/>
    <w:tmpl w:val="3BD4888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3065E1"/>
    <w:multiLevelType w:val="hybridMultilevel"/>
    <w:tmpl w:val="9154B51E"/>
    <w:lvl w:ilvl="0" w:tplc="915E2AE8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E5A8C"/>
    <w:multiLevelType w:val="hybridMultilevel"/>
    <w:tmpl w:val="E2EE5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E855CC"/>
    <w:multiLevelType w:val="hybridMultilevel"/>
    <w:tmpl w:val="6A3A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4227F8"/>
    <w:multiLevelType w:val="multilevel"/>
    <w:tmpl w:val="C91E1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8"/>
  </w:num>
  <w:num w:numId="15">
    <w:abstractNumId w:val="18"/>
  </w:num>
  <w:num w:numId="16">
    <w:abstractNumId w:val="1"/>
  </w:num>
  <w:num w:numId="17">
    <w:abstractNumId w:val="15"/>
  </w:num>
  <w:num w:numId="18">
    <w:abstractNumId w:val="4"/>
  </w:num>
  <w:num w:numId="19">
    <w:abstractNumId w:val="12"/>
  </w:num>
  <w:num w:numId="20">
    <w:abstractNumId w:val="10"/>
  </w:num>
  <w:num w:numId="21">
    <w:abstractNumId w:val="17"/>
  </w:num>
  <w:num w:numId="22">
    <w:abstractNumId w:val="20"/>
  </w:num>
  <w:num w:numId="23">
    <w:abstractNumId w:val="3"/>
  </w:num>
  <w:num w:numId="24">
    <w:abstractNumId w:val="16"/>
  </w:num>
  <w:num w:numId="25">
    <w:abstractNumId w:val="0"/>
  </w:num>
  <w:num w:numId="26">
    <w:abstractNumId w:val="19"/>
  </w:num>
  <w:num w:numId="27">
    <w:abstractNumId w:val="5"/>
  </w:num>
  <w:num w:numId="28">
    <w:abstractNumId w:val="11"/>
  </w:num>
  <w:num w:numId="29">
    <w:abstractNumId w:val="14"/>
  </w:num>
  <w:num w:numId="30">
    <w:abstractNumId w:val="1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DG1NLcwMTczNTNW0lEKTi0uzszPAykwrAUAmFZ+8ywAAAA="/>
  </w:docVars>
  <w:rsids>
    <w:rsidRoot w:val="006A30CC"/>
    <w:rsid w:val="000007C6"/>
    <w:rsid w:val="0002413E"/>
    <w:rsid w:val="000549AB"/>
    <w:rsid w:val="000B3945"/>
    <w:rsid w:val="000E111D"/>
    <w:rsid w:val="000E624B"/>
    <w:rsid w:val="000F2AFA"/>
    <w:rsid w:val="0010027A"/>
    <w:rsid w:val="00106984"/>
    <w:rsid w:val="00136151"/>
    <w:rsid w:val="00156A05"/>
    <w:rsid w:val="001A1EC6"/>
    <w:rsid w:val="00227697"/>
    <w:rsid w:val="00235F45"/>
    <w:rsid w:val="002765EE"/>
    <w:rsid w:val="0033444C"/>
    <w:rsid w:val="003375E8"/>
    <w:rsid w:val="0034116E"/>
    <w:rsid w:val="00342154"/>
    <w:rsid w:val="00350012"/>
    <w:rsid w:val="00374E21"/>
    <w:rsid w:val="00397CB7"/>
    <w:rsid w:val="003E2C1C"/>
    <w:rsid w:val="003E50CF"/>
    <w:rsid w:val="003E7E2A"/>
    <w:rsid w:val="00415464"/>
    <w:rsid w:val="004378F0"/>
    <w:rsid w:val="004527E4"/>
    <w:rsid w:val="004543BA"/>
    <w:rsid w:val="00491FD0"/>
    <w:rsid w:val="004B010E"/>
    <w:rsid w:val="00500DD8"/>
    <w:rsid w:val="00504F92"/>
    <w:rsid w:val="00521801"/>
    <w:rsid w:val="00522C14"/>
    <w:rsid w:val="00543817"/>
    <w:rsid w:val="005A2775"/>
    <w:rsid w:val="005B35D9"/>
    <w:rsid w:val="005B7269"/>
    <w:rsid w:val="005B7284"/>
    <w:rsid w:val="005D59A6"/>
    <w:rsid w:val="006A30CC"/>
    <w:rsid w:val="006A7A7D"/>
    <w:rsid w:val="006C1952"/>
    <w:rsid w:val="006D18DB"/>
    <w:rsid w:val="006D77B1"/>
    <w:rsid w:val="006E22D6"/>
    <w:rsid w:val="006F100F"/>
    <w:rsid w:val="0071034C"/>
    <w:rsid w:val="00715609"/>
    <w:rsid w:val="00757FC3"/>
    <w:rsid w:val="007656D5"/>
    <w:rsid w:val="0077020E"/>
    <w:rsid w:val="007B76DA"/>
    <w:rsid w:val="00855F49"/>
    <w:rsid w:val="00864E6C"/>
    <w:rsid w:val="00883736"/>
    <w:rsid w:val="00895491"/>
    <w:rsid w:val="008B47CC"/>
    <w:rsid w:val="00956260"/>
    <w:rsid w:val="009A20B3"/>
    <w:rsid w:val="009B1FE2"/>
    <w:rsid w:val="009F4246"/>
    <w:rsid w:val="009F7C98"/>
    <w:rsid w:val="00A5214A"/>
    <w:rsid w:val="00A71A6F"/>
    <w:rsid w:val="00A863CF"/>
    <w:rsid w:val="00AB5272"/>
    <w:rsid w:val="00B22F68"/>
    <w:rsid w:val="00B23300"/>
    <w:rsid w:val="00BB3F3F"/>
    <w:rsid w:val="00C16A3D"/>
    <w:rsid w:val="00CA4F65"/>
    <w:rsid w:val="00D50BC6"/>
    <w:rsid w:val="00D721F8"/>
    <w:rsid w:val="00DC2B72"/>
    <w:rsid w:val="00E607C6"/>
    <w:rsid w:val="00E9412E"/>
    <w:rsid w:val="00EE785D"/>
    <w:rsid w:val="00EF7A60"/>
    <w:rsid w:val="00F21713"/>
    <w:rsid w:val="00F30501"/>
    <w:rsid w:val="00F56256"/>
    <w:rsid w:val="00F61425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D759"/>
  <w15:chartTrackingRefBased/>
  <w15:docId w15:val="{B27DF9F1-7E01-44EA-A656-F31745FD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24B"/>
  </w:style>
  <w:style w:type="paragraph" w:styleId="Naslov1">
    <w:name w:val="heading 1"/>
    <w:basedOn w:val="Normal"/>
    <w:next w:val="Normal"/>
    <w:link w:val="Naslov1Char"/>
    <w:uiPriority w:val="9"/>
    <w:qFormat/>
    <w:rsid w:val="000E62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6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E6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62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62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62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62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62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62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30C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0E624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0E624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0E62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E624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E624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62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62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624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6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624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E624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0E624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0E624B"/>
    <w:rPr>
      <w:b/>
      <w:bCs/>
    </w:rPr>
  </w:style>
  <w:style w:type="character" w:styleId="Istaknuto">
    <w:name w:val="Emphasis"/>
    <w:basedOn w:val="Zadanifontodlomka"/>
    <w:uiPriority w:val="20"/>
    <w:qFormat/>
    <w:rsid w:val="000E624B"/>
    <w:rPr>
      <w:i/>
      <w:iCs/>
    </w:rPr>
  </w:style>
  <w:style w:type="paragraph" w:styleId="Bezproreda">
    <w:name w:val="No Spacing"/>
    <w:uiPriority w:val="1"/>
    <w:qFormat/>
    <w:rsid w:val="000E624B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0E624B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0E624B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E624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E624B"/>
    <w:rPr>
      <w:b/>
      <w:bCs/>
      <w:i/>
      <w:iCs/>
      <w:color w:val="5B9BD5" w:themeColor="accent1"/>
    </w:rPr>
  </w:style>
  <w:style w:type="character" w:styleId="Neupadljivoisticanje">
    <w:name w:val="Subtle Emphasis"/>
    <w:basedOn w:val="Zadanifontodlomka"/>
    <w:uiPriority w:val="19"/>
    <w:qFormat/>
    <w:rsid w:val="000E624B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0E624B"/>
    <w:rPr>
      <w:b/>
      <w:bCs/>
      <w:i/>
      <w:iCs/>
      <w:color w:val="5B9BD5" w:themeColor="accent1"/>
    </w:rPr>
  </w:style>
  <w:style w:type="character" w:styleId="Neupadljivareferenca">
    <w:name w:val="Subtle Reference"/>
    <w:basedOn w:val="Zadanifontodlomka"/>
    <w:uiPriority w:val="31"/>
    <w:qFormat/>
    <w:rsid w:val="000E624B"/>
    <w:rPr>
      <w:smallCaps/>
      <w:color w:val="ED7D31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0E624B"/>
    <w:rPr>
      <w:b/>
      <w:bCs/>
      <w:smallCaps/>
      <w:color w:val="ED7D31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0E624B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624B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5F49"/>
  </w:style>
  <w:style w:type="paragraph" w:styleId="Podnoje">
    <w:name w:val="footer"/>
    <w:basedOn w:val="Normal"/>
    <w:link w:val="PodnojeChar"/>
    <w:uiPriority w:val="99"/>
    <w:unhideWhenUsed/>
    <w:rsid w:val="0085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55F49"/>
  </w:style>
  <w:style w:type="table" w:styleId="Reetkatablice">
    <w:name w:val="Table Grid"/>
    <w:basedOn w:val="Obinatablica"/>
    <w:uiPriority w:val="39"/>
    <w:rsid w:val="00D50BC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Matija Mato</cp:lastModifiedBy>
  <cp:revision>3</cp:revision>
  <dcterms:created xsi:type="dcterms:W3CDTF">2022-03-03T10:17:00Z</dcterms:created>
  <dcterms:modified xsi:type="dcterms:W3CDTF">2022-03-08T15:00:00Z</dcterms:modified>
</cp:coreProperties>
</file>